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4" w:rsidRPr="00B13748" w:rsidRDefault="00ED02A4" w:rsidP="00ED02A4">
      <w:pPr>
        <w:spacing w:after="0" w:line="360" w:lineRule="auto"/>
        <w:ind w:left="454" w:firstLine="0"/>
        <w:jc w:val="center"/>
        <w:rPr>
          <w:rFonts w:ascii="Times New Roman" w:hAnsi="Times New Roman" w:cs="Times New Roman"/>
          <w:b/>
          <w:sz w:val="28"/>
          <w:szCs w:val="32"/>
          <w:lang w:val="vi-VN"/>
        </w:rPr>
      </w:pPr>
      <w:r w:rsidRPr="00B13748">
        <w:rPr>
          <w:rFonts w:ascii="Times New Roman" w:hAnsi="Times New Roman" w:cs="Times New Roman"/>
          <w:b/>
          <w:sz w:val="28"/>
          <w:szCs w:val="32"/>
          <w:lang w:val="vi-VN"/>
        </w:rPr>
        <w:t>TÀI LIỆU HƯỚNG DẪN NỘP HỒ SƠ</w:t>
      </w:r>
    </w:p>
    <w:p w:rsidR="00ED02A4" w:rsidRPr="00B13748" w:rsidRDefault="00ED02A4" w:rsidP="00ED02A4">
      <w:pPr>
        <w:spacing w:after="0" w:line="360" w:lineRule="auto"/>
        <w:ind w:left="454" w:firstLine="0"/>
        <w:jc w:val="center"/>
        <w:rPr>
          <w:rFonts w:ascii="Times New Roman" w:hAnsi="Times New Roman" w:cs="Times New Roman"/>
          <w:b/>
          <w:sz w:val="28"/>
          <w:szCs w:val="32"/>
          <w:lang w:val="vi-VN"/>
        </w:rPr>
      </w:pPr>
      <w:r w:rsidRPr="00B13748">
        <w:rPr>
          <w:rFonts w:ascii="Times New Roman" w:hAnsi="Times New Roman" w:cs="Times New Roman"/>
          <w:b/>
          <w:sz w:val="28"/>
          <w:szCs w:val="32"/>
          <w:lang w:val="vi-VN"/>
        </w:rPr>
        <w:t>TRÊN HỆ THỐNG GIẢI QUYẾT TTHC</w:t>
      </w:r>
    </w:p>
    <w:p w:rsidR="00ED02A4" w:rsidRPr="00B13748" w:rsidRDefault="00ED02A4" w:rsidP="00ED02A4">
      <w:pPr>
        <w:spacing w:after="0" w:line="360" w:lineRule="auto"/>
        <w:ind w:left="454" w:firstLine="0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  <w:sectPr w:rsidR="00ED02A4" w:rsidRPr="00B13748" w:rsidSect="00ED02A4">
          <w:pgSz w:w="12240" w:h="15840"/>
          <w:pgMar w:top="1440" w:right="1440" w:bottom="1440" w:left="1559" w:header="709" w:footer="709" w:gutter="0"/>
          <w:cols w:space="708"/>
          <w:vAlign w:val="center"/>
          <w:docGrid w:linePitch="360"/>
        </w:sectPr>
      </w:pPr>
      <w:r w:rsidRPr="00E346A7">
        <w:rPr>
          <w:rFonts w:ascii="Times New Roman" w:hAnsi="Times New Roman" w:cs="Times New Roman"/>
          <w:b/>
          <w:sz w:val="32"/>
          <w:szCs w:val="32"/>
          <w:lang w:val="vi-VN"/>
        </w:rPr>
        <w:t>(</w:t>
      </w:r>
      <w:r>
        <w:rPr>
          <w:rFonts w:ascii="Times New Roman" w:hAnsi="Times New Roman" w:cs="Times New Roman"/>
          <w:b/>
          <w:i/>
          <w:sz w:val="24"/>
          <w:szCs w:val="32"/>
          <w:lang w:val="vi-VN"/>
        </w:rPr>
        <w:t>dành cho doanh nghiệp</w:t>
      </w:r>
      <w:r w:rsidRPr="00E346A7">
        <w:rPr>
          <w:rFonts w:ascii="Times New Roman" w:hAnsi="Times New Roman" w:cs="Times New Roman"/>
          <w:b/>
          <w:sz w:val="32"/>
          <w:szCs w:val="32"/>
          <w:lang w:val="vi-VN"/>
        </w:rPr>
        <w:t>)</w:t>
      </w:r>
    </w:p>
    <w:p w:rsidR="00ED02A4" w:rsidRPr="00E346A7" w:rsidRDefault="00ED02A4" w:rsidP="00ED02A4">
      <w:pPr>
        <w:pStyle w:val="ListParagraph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sz w:val="25"/>
          <w:szCs w:val="25"/>
          <w:lang w:val="vi-VN"/>
        </w:rPr>
        <w:lastRenderedPageBreak/>
        <w:t>D</w:t>
      </w:r>
      <w:r>
        <w:rPr>
          <w:rFonts w:ascii="Times New Roman" w:hAnsi="Times New Roman" w:cs="Times New Roman"/>
          <w:sz w:val="25"/>
          <w:szCs w:val="25"/>
          <w:lang w:val="vi-VN"/>
        </w:rPr>
        <w:t>oanh nghiệp</w:t>
      </w:r>
      <w:r w:rsidRPr="00E346A7">
        <w:rPr>
          <w:rFonts w:ascii="Times New Roman" w:hAnsi="Times New Roman" w:cs="Times New Roman"/>
          <w:sz w:val="25"/>
          <w:szCs w:val="25"/>
          <w:lang w:val="vi-VN"/>
        </w:rPr>
        <w:t xml:space="preserve"> truy cập vào hệ thống giải quyết TTHC bằng đường link: </w:t>
      </w:r>
      <w:hyperlink r:id="rId5" w:history="1">
        <w:r w:rsidRPr="00E346A7">
          <w:rPr>
            <w:rStyle w:val="Hyperlink"/>
            <w:rFonts w:ascii="Times New Roman" w:hAnsi="Times New Roman" w:cs="Times New Roman"/>
            <w:sz w:val="25"/>
            <w:szCs w:val="25"/>
            <w:lang w:val="vi-VN"/>
          </w:rPr>
          <w:t>https://dichvucong.thainguyen.gov.vn/</w:t>
        </w:r>
      </w:hyperlink>
      <w:r w:rsidRPr="00E346A7">
        <w:rPr>
          <w:rFonts w:ascii="Times New Roman" w:hAnsi="Times New Roman" w:cs="Times New Roman"/>
          <w:sz w:val="25"/>
          <w:szCs w:val="25"/>
          <w:lang w:val="vi-VN"/>
        </w:rPr>
        <w:t xml:space="preserve"> và thực hiện đăng nhập thành cồng.</w:t>
      </w:r>
    </w:p>
    <w:p w:rsidR="00ED02A4" w:rsidRPr="00E346A7" w:rsidRDefault="00ED02A4" w:rsidP="00ED02A4">
      <w:pPr>
        <w:pStyle w:val="ListParagraph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5"/>
          <w:szCs w:val="25"/>
          <w:lang w:val="vi-VN"/>
        </w:rPr>
      </w:pPr>
      <w:r w:rsidRPr="00E346A7">
        <w:rPr>
          <w:rFonts w:ascii="Times New Roman" w:hAnsi="Times New Roman" w:cs="Times New Roman"/>
          <w:sz w:val="25"/>
          <w:szCs w:val="25"/>
          <w:lang w:val="vi-VN"/>
        </w:rPr>
        <w:t>Để nộp hồ sơ trực tuyến trên hệ thố</w:t>
      </w:r>
      <w:r>
        <w:rPr>
          <w:rFonts w:ascii="Times New Roman" w:hAnsi="Times New Roman" w:cs="Times New Roman"/>
          <w:sz w:val="25"/>
          <w:szCs w:val="25"/>
          <w:lang w:val="vi-VN"/>
        </w:rPr>
        <w:t>ng, doanh nghiệp</w:t>
      </w:r>
      <w:r w:rsidRPr="00E346A7">
        <w:rPr>
          <w:rFonts w:ascii="Times New Roman" w:hAnsi="Times New Roman" w:cs="Times New Roman"/>
          <w:sz w:val="25"/>
          <w:szCs w:val="25"/>
          <w:lang w:val="vi-VN"/>
        </w:rPr>
        <w:t xml:space="preserve"> thực hiện các bước sau:</w:t>
      </w:r>
    </w:p>
    <w:p w:rsidR="00ED02A4" w:rsidRPr="00CD566C" w:rsidRDefault="00ED02A4" w:rsidP="00ED02A4">
      <w:pPr>
        <w:ind w:left="0" w:firstLine="0"/>
        <w:rPr>
          <w:rFonts w:ascii="Times New Roman" w:hAnsi="Times New Roman" w:cs="Times New Roman"/>
          <w:sz w:val="25"/>
          <w:szCs w:val="25"/>
          <w:lang w:val="vi-VN"/>
        </w:rPr>
      </w:pPr>
      <w:r w:rsidRPr="00E346A7">
        <w:rPr>
          <w:rFonts w:ascii="Times New Roman" w:hAnsi="Times New Roman" w:cs="Times New Roman"/>
          <w:b/>
          <w:i/>
          <w:sz w:val="25"/>
          <w:szCs w:val="25"/>
          <w:lang w:val="vi-VN"/>
        </w:rPr>
        <w:t>Bước 1</w:t>
      </w:r>
      <w:r w:rsidRPr="00CD566C">
        <w:rPr>
          <w:rFonts w:ascii="Times New Roman" w:hAnsi="Times New Roman" w:cs="Times New Roman"/>
          <w:sz w:val="25"/>
          <w:szCs w:val="25"/>
          <w:lang w:val="vi-VN"/>
        </w:rPr>
        <w:t xml:space="preserve">: Sau khi đăng nhập thành công, tại màn hình trang chủ, công dân chọn </w:t>
      </w:r>
      <w:r w:rsidRPr="00CD566C">
        <w:rPr>
          <w:rFonts w:ascii="Times New Roman" w:hAnsi="Times New Roman" w:cs="Times New Roman"/>
          <w:b/>
          <w:sz w:val="25"/>
          <w:szCs w:val="25"/>
          <w:lang w:val="vi-VN"/>
        </w:rPr>
        <w:t>Nộp hồ sơ trực tuyến</w:t>
      </w:r>
      <w:r w:rsidRPr="00CD566C">
        <w:rPr>
          <w:rFonts w:ascii="Times New Roman" w:hAnsi="Times New Roman" w:cs="Times New Roman"/>
          <w:sz w:val="25"/>
          <w:szCs w:val="25"/>
          <w:lang w:val="vi-VN"/>
        </w:rPr>
        <w:t>.</w:t>
      </w:r>
    </w:p>
    <w:p w:rsidR="00ED02A4" w:rsidRPr="00CD566C" w:rsidRDefault="00ED02A4" w:rsidP="00ED02A4">
      <w:pPr>
        <w:ind w:left="0" w:firstLine="0"/>
        <w:jc w:val="center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noProof/>
        </w:rPr>
        <w:drawing>
          <wp:inline distT="0" distB="0" distL="0" distR="0" wp14:anchorId="78AAB009" wp14:editId="67C60454">
            <wp:extent cx="5540829" cy="2911933"/>
            <wp:effectExtent l="19050" t="19050" r="22225" b="222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338" cy="2918507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ED02A4" w:rsidRPr="00CD566C" w:rsidRDefault="00ED02A4" w:rsidP="00ED02A4">
      <w:pPr>
        <w:ind w:left="0" w:firstLine="0"/>
        <w:rPr>
          <w:rFonts w:ascii="Times New Roman" w:hAnsi="Times New Roman" w:cs="Times New Roman"/>
          <w:sz w:val="25"/>
          <w:szCs w:val="25"/>
          <w:lang w:val="vi-VN"/>
        </w:rPr>
      </w:pPr>
      <w:r w:rsidRPr="00E346A7">
        <w:rPr>
          <w:rFonts w:ascii="Times New Roman" w:hAnsi="Times New Roman" w:cs="Times New Roman"/>
          <w:b/>
          <w:i/>
          <w:sz w:val="25"/>
          <w:szCs w:val="25"/>
          <w:lang w:val="vi-VN"/>
        </w:rPr>
        <w:t>Bước 2</w:t>
      </w:r>
      <w:r w:rsidRPr="00CD566C">
        <w:rPr>
          <w:rFonts w:ascii="Times New Roman" w:hAnsi="Times New Roman" w:cs="Times New Roman"/>
          <w:sz w:val="25"/>
          <w:szCs w:val="25"/>
          <w:lang w:val="vi-VN"/>
        </w:rPr>
        <w:t xml:space="preserve">: Tại màn dịch vụ công trực tuyến, </w:t>
      </w:r>
      <w:r>
        <w:rPr>
          <w:rFonts w:ascii="Times New Roman" w:hAnsi="Times New Roman" w:cs="Times New Roman"/>
          <w:sz w:val="25"/>
          <w:szCs w:val="25"/>
          <w:lang w:val="vi-VN"/>
        </w:rPr>
        <w:t>doanh nghiệp</w:t>
      </w:r>
      <w:r w:rsidRPr="00CD566C">
        <w:rPr>
          <w:rFonts w:ascii="Times New Roman" w:hAnsi="Times New Roman" w:cs="Times New Roman"/>
          <w:sz w:val="25"/>
          <w:szCs w:val="25"/>
          <w:lang w:val="vi-VN"/>
        </w:rPr>
        <w:t xml:space="preserve"> tìm kiếm thủ tục hành chính muốn nộp trên hệ thống, nhấn </w:t>
      </w:r>
      <w:r w:rsidRPr="00CD566C">
        <w:rPr>
          <w:rFonts w:ascii="Times New Roman" w:hAnsi="Times New Roman" w:cs="Times New Roman"/>
          <w:b/>
          <w:sz w:val="25"/>
          <w:szCs w:val="25"/>
          <w:lang w:val="vi-VN"/>
        </w:rPr>
        <w:t>Tìm kiếm</w:t>
      </w:r>
      <w:r w:rsidRPr="00CD566C">
        <w:rPr>
          <w:rFonts w:ascii="Times New Roman" w:hAnsi="Times New Roman" w:cs="Times New Roman"/>
          <w:sz w:val="25"/>
          <w:szCs w:val="25"/>
          <w:lang w:val="vi-VN"/>
        </w:rPr>
        <w:t>.</w:t>
      </w:r>
    </w:p>
    <w:p w:rsidR="00ED02A4" w:rsidRPr="00CD566C" w:rsidRDefault="00ED02A4" w:rsidP="00ED02A4">
      <w:pPr>
        <w:ind w:left="0" w:firstLine="0"/>
        <w:jc w:val="center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noProof/>
        </w:rPr>
        <w:drawing>
          <wp:inline distT="0" distB="0" distL="0" distR="0" wp14:anchorId="53A29DB1" wp14:editId="0943ECFC">
            <wp:extent cx="5540375" cy="4049750"/>
            <wp:effectExtent l="19050" t="19050" r="22225" b="273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0515" cy="4071781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2A4A9D" w:rsidRPr="00CD566C" w:rsidRDefault="00ED02A4" w:rsidP="00ED02A4">
      <w:pPr>
        <w:ind w:left="0" w:firstLine="0"/>
        <w:rPr>
          <w:rFonts w:ascii="Times New Roman" w:hAnsi="Times New Roman" w:cs="Times New Roman"/>
          <w:sz w:val="25"/>
          <w:szCs w:val="25"/>
          <w:lang w:val="vi-VN"/>
        </w:rPr>
      </w:pPr>
      <w:r w:rsidRPr="00E346A7">
        <w:rPr>
          <w:rFonts w:ascii="Times New Roman" w:hAnsi="Times New Roman" w:cs="Times New Roman"/>
          <w:b/>
          <w:i/>
          <w:sz w:val="25"/>
          <w:szCs w:val="25"/>
          <w:lang w:val="vi-VN"/>
        </w:rPr>
        <w:lastRenderedPageBreak/>
        <w:t>Bước 3</w:t>
      </w:r>
      <w:r w:rsidRPr="00CD566C">
        <w:rPr>
          <w:rFonts w:ascii="Times New Roman" w:hAnsi="Times New Roman" w:cs="Times New Roman"/>
          <w:sz w:val="25"/>
          <w:szCs w:val="25"/>
          <w:lang w:val="vi-VN"/>
        </w:rPr>
        <w:t xml:space="preserve">: Sau khi tìm kiếm thủ tục hành chính, công dân nhấn </w:t>
      </w:r>
      <w:r w:rsidRPr="00CD566C">
        <w:rPr>
          <w:rFonts w:ascii="Times New Roman" w:hAnsi="Times New Roman" w:cs="Times New Roman"/>
          <w:b/>
          <w:sz w:val="25"/>
          <w:szCs w:val="25"/>
          <w:lang w:val="vi-VN"/>
        </w:rPr>
        <w:t>Nộp hồ sơ</w:t>
      </w:r>
      <w:r w:rsidRPr="00CD566C">
        <w:rPr>
          <w:rFonts w:ascii="Times New Roman" w:hAnsi="Times New Roman" w:cs="Times New Roman"/>
          <w:sz w:val="25"/>
          <w:szCs w:val="25"/>
          <w:lang w:val="vi-VN"/>
        </w:rPr>
        <w:t xml:space="preserve"> tại TTHC để tiến hành nộp hồ </w:t>
      </w:r>
      <w:r w:rsidR="002A4A9D">
        <w:rPr>
          <w:rFonts w:ascii="Times New Roman" w:hAnsi="Times New Roman" w:cs="Times New Roman"/>
          <w:sz w:val="25"/>
          <w:szCs w:val="25"/>
          <w:lang w:val="vi-VN"/>
        </w:rPr>
        <w:t>sơ.</w:t>
      </w:r>
    </w:p>
    <w:p w:rsidR="00ED02A4" w:rsidRPr="00CD566C" w:rsidRDefault="002A4A9D" w:rsidP="00ED02A4">
      <w:pPr>
        <w:ind w:left="0" w:firstLine="0"/>
        <w:jc w:val="center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noProof/>
        </w:rPr>
        <w:drawing>
          <wp:inline distT="0" distB="0" distL="0" distR="0" wp14:anchorId="686C36FF" wp14:editId="041FF8F7">
            <wp:extent cx="5867400" cy="3618865"/>
            <wp:effectExtent l="19050" t="19050" r="19050" b="196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61886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ED02A4" w:rsidRDefault="00ED02A4" w:rsidP="00ED02A4">
      <w:pPr>
        <w:ind w:left="0" w:firstLine="0"/>
        <w:rPr>
          <w:rFonts w:ascii="Times New Roman" w:hAnsi="Times New Roman" w:cs="Times New Roman"/>
          <w:sz w:val="25"/>
          <w:szCs w:val="25"/>
          <w:lang w:val="vi-VN"/>
        </w:rPr>
      </w:pPr>
      <w:r w:rsidRPr="00E346A7">
        <w:rPr>
          <w:rFonts w:ascii="Times New Roman" w:hAnsi="Times New Roman" w:cs="Times New Roman"/>
          <w:b/>
          <w:i/>
          <w:sz w:val="25"/>
          <w:szCs w:val="25"/>
          <w:lang w:val="vi-VN"/>
        </w:rPr>
        <w:t>Bước 4</w:t>
      </w:r>
      <w:r w:rsidRPr="00CD566C">
        <w:rPr>
          <w:rFonts w:ascii="Times New Roman" w:hAnsi="Times New Roman" w:cs="Times New Roman"/>
          <w:sz w:val="25"/>
          <w:szCs w:val="25"/>
          <w:lang w:val="vi-VN"/>
        </w:rPr>
        <w:t xml:space="preserve">: Tại màn nộp hồ sơ trực tuyến, </w:t>
      </w:r>
      <w:r>
        <w:rPr>
          <w:rFonts w:ascii="Times New Roman" w:hAnsi="Times New Roman" w:cs="Times New Roman"/>
          <w:sz w:val="25"/>
          <w:szCs w:val="25"/>
          <w:lang w:val="vi-VN"/>
        </w:rPr>
        <w:t>doanh nghiệp</w:t>
      </w:r>
      <w:r w:rsidRPr="00CD566C">
        <w:rPr>
          <w:rFonts w:ascii="Times New Roman" w:hAnsi="Times New Roman" w:cs="Times New Roman"/>
          <w:sz w:val="25"/>
          <w:szCs w:val="25"/>
          <w:lang w:val="vi-VN"/>
        </w:rPr>
        <w:t xml:space="preserve"> thực hiện chọn đơn vị giải quyết, nhập thông tin hồ sơ, đính kèm thành phần hồ sơ, chọn nơi nhận và trả kết quả.</w:t>
      </w:r>
    </w:p>
    <w:p w:rsidR="00882519" w:rsidRPr="00CD566C" w:rsidRDefault="002A4A9D" w:rsidP="00ED02A4">
      <w:pPr>
        <w:ind w:left="0" w:firstLine="0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rFonts w:ascii="Times New Roman" w:hAnsi="Times New Roman" w:cs="Times New Roman"/>
          <w:noProof/>
          <w:sz w:val="25"/>
          <w:szCs w:val="25"/>
        </w:rPr>
        <w:lastRenderedPageBreak/>
        <w:drawing>
          <wp:inline distT="0" distB="0" distL="0" distR="0">
            <wp:extent cx="5859780" cy="8691880"/>
            <wp:effectExtent l="19050" t="19050" r="26670" b="139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86918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ED02A4" w:rsidRDefault="00ED02A4" w:rsidP="009E57D8">
      <w:pPr>
        <w:pStyle w:val="ListParagraph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5"/>
          <w:szCs w:val="25"/>
          <w:lang w:val="vi-VN"/>
        </w:rPr>
      </w:pPr>
      <w:r w:rsidRPr="00E346A7">
        <w:rPr>
          <w:rFonts w:ascii="Times New Roman" w:hAnsi="Times New Roman" w:cs="Times New Roman"/>
          <w:sz w:val="25"/>
          <w:szCs w:val="25"/>
          <w:lang w:val="vi-VN"/>
        </w:rPr>
        <w:lastRenderedPageBreak/>
        <w:t xml:space="preserve">Sau khai nhập đầy đủ thông tin, </w:t>
      </w:r>
      <w:r>
        <w:rPr>
          <w:rFonts w:ascii="Times New Roman" w:hAnsi="Times New Roman" w:cs="Times New Roman"/>
          <w:sz w:val="25"/>
          <w:szCs w:val="25"/>
          <w:lang w:val="vi-VN"/>
        </w:rPr>
        <w:t>doanh nghiệp</w:t>
      </w:r>
      <w:r w:rsidRPr="00E346A7">
        <w:rPr>
          <w:rFonts w:ascii="Times New Roman" w:hAnsi="Times New Roman" w:cs="Times New Roman"/>
          <w:sz w:val="25"/>
          <w:szCs w:val="25"/>
          <w:lang w:val="vi-VN"/>
        </w:rPr>
        <w:t xml:space="preserve"> nhấn </w:t>
      </w:r>
      <w:r w:rsidRPr="00E346A7">
        <w:rPr>
          <w:rFonts w:ascii="Times New Roman" w:hAnsi="Times New Roman" w:cs="Times New Roman"/>
          <w:b/>
          <w:sz w:val="25"/>
          <w:szCs w:val="25"/>
          <w:lang w:val="vi-VN"/>
        </w:rPr>
        <w:t xml:space="preserve">Nộp hồ sơ. </w:t>
      </w:r>
      <w:r w:rsidRPr="00E346A7">
        <w:rPr>
          <w:rFonts w:ascii="Times New Roman" w:hAnsi="Times New Roman" w:cs="Times New Roman"/>
          <w:sz w:val="25"/>
          <w:szCs w:val="25"/>
          <w:lang w:val="vi-VN"/>
        </w:rPr>
        <w:t xml:space="preserve">Hệ thống hiển thị thông báo </w:t>
      </w:r>
      <w:r w:rsidRPr="00E346A7">
        <w:rPr>
          <w:rFonts w:ascii="Times New Roman" w:hAnsi="Times New Roman" w:cs="Times New Roman"/>
          <w:b/>
          <w:i/>
          <w:sz w:val="25"/>
          <w:szCs w:val="25"/>
          <w:lang w:val="vi-VN"/>
        </w:rPr>
        <w:t>Quá trình nộp hồ sơ thành công</w:t>
      </w:r>
      <w:r w:rsidRPr="00E346A7">
        <w:rPr>
          <w:rFonts w:ascii="Times New Roman" w:hAnsi="Times New Roman" w:cs="Times New Roman"/>
          <w:sz w:val="25"/>
          <w:szCs w:val="25"/>
          <w:lang w:val="vi-VN"/>
        </w:rPr>
        <w:t xml:space="preserve"> và phiếu thông báo tiếp nhận hồ sơ (công dân nhấn </w:t>
      </w:r>
      <w:r w:rsidRPr="00E346A7">
        <w:rPr>
          <w:rFonts w:ascii="Times New Roman" w:hAnsi="Times New Roman" w:cs="Times New Roman"/>
          <w:b/>
          <w:sz w:val="25"/>
          <w:szCs w:val="25"/>
          <w:lang w:val="vi-VN"/>
        </w:rPr>
        <w:t xml:space="preserve">In </w:t>
      </w:r>
      <w:r w:rsidRPr="00E346A7">
        <w:rPr>
          <w:rFonts w:ascii="Times New Roman" w:hAnsi="Times New Roman" w:cs="Times New Roman"/>
          <w:sz w:val="25"/>
          <w:szCs w:val="25"/>
          <w:lang w:val="vi-VN"/>
        </w:rPr>
        <w:t>ở cuối phiếu để in phiếu nếu cần)</w:t>
      </w:r>
      <w:r w:rsidR="009E57D8">
        <w:rPr>
          <w:rFonts w:ascii="Times New Roman" w:hAnsi="Times New Roman" w:cs="Times New Roman"/>
          <w:sz w:val="25"/>
          <w:szCs w:val="25"/>
          <w:lang w:val="vi-VN"/>
        </w:rPr>
        <w:t>.</w:t>
      </w:r>
    </w:p>
    <w:p w:rsidR="009E57D8" w:rsidRDefault="009E57D8" w:rsidP="009E57D8">
      <w:pPr>
        <w:pStyle w:val="NormalWeb"/>
        <w:jc w:val="center"/>
      </w:pPr>
      <w:r>
        <w:rPr>
          <w:noProof/>
        </w:rPr>
        <w:drawing>
          <wp:inline distT="0" distB="0" distL="0" distR="0">
            <wp:extent cx="5299280" cy="4663442"/>
            <wp:effectExtent l="19050" t="19050" r="15875" b="22860"/>
            <wp:docPr id="17" name="Picture 17" descr="C:\Users\huyenntt\Desktop\Screenshot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uyenntt\Desktop\Screenshot_1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081" cy="466414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9E57D8" w:rsidRPr="009E57D8" w:rsidRDefault="009E57D8" w:rsidP="009E57D8">
      <w:pPr>
        <w:ind w:left="0" w:firstLine="0"/>
        <w:rPr>
          <w:rFonts w:ascii="Times New Roman" w:hAnsi="Times New Roman" w:cs="Times New Roman"/>
          <w:sz w:val="25"/>
          <w:szCs w:val="25"/>
          <w:lang w:val="vi-VN"/>
        </w:rPr>
      </w:pPr>
    </w:p>
    <w:p w:rsidR="00ED02A4" w:rsidRPr="00B13748" w:rsidRDefault="00ED02A4" w:rsidP="00ED02A4">
      <w:pPr>
        <w:ind w:left="0" w:firstLine="0"/>
        <w:rPr>
          <w:rFonts w:ascii="Times New Roman" w:hAnsi="Times New Roman" w:cs="Times New Roman"/>
          <w:b/>
          <w:color w:val="FF0000"/>
          <w:sz w:val="25"/>
          <w:szCs w:val="25"/>
          <w:lang w:val="vi-VN"/>
        </w:rPr>
      </w:pPr>
      <w:r>
        <w:rPr>
          <w:rFonts w:ascii="Times New Roman" w:hAnsi="Times New Roman" w:cs="Times New Roman"/>
          <w:b/>
          <w:color w:val="FF0000"/>
          <w:sz w:val="25"/>
          <w:szCs w:val="25"/>
          <w:lang w:val="vi-VN"/>
        </w:rPr>
        <w:br w:type="page"/>
      </w:r>
      <w:bookmarkStart w:id="0" w:name="_GoBack"/>
      <w:bookmarkEnd w:id="0"/>
    </w:p>
    <w:p w:rsidR="00ED02A4" w:rsidRPr="00B13748" w:rsidRDefault="00ED02A4" w:rsidP="006529F9">
      <w:pPr>
        <w:pStyle w:val="ListParagraph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5"/>
          <w:szCs w:val="25"/>
          <w:lang w:val="vi-VN"/>
        </w:rPr>
      </w:pPr>
      <w:r w:rsidRPr="00B13748">
        <w:rPr>
          <w:rFonts w:ascii="Times New Roman" w:hAnsi="Times New Roman" w:cs="Times New Roman"/>
          <w:b/>
          <w:color w:val="FF0000"/>
          <w:sz w:val="25"/>
          <w:szCs w:val="25"/>
          <w:lang w:val="vi-VN"/>
        </w:rPr>
        <w:lastRenderedPageBreak/>
        <w:t xml:space="preserve">Trường hợp TTHC có biểu mẫu điện tử: </w:t>
      </w:r>
      <w:r>
        <w:rPr>
          <w:rFonts w:ascii="Times New Roman" w:hAnsi="Times New Roman" w:cs="Times New Roman"/>
          <w:sz w:val="25"/>
          <w:szCs w:val="25"/>
          <w:lang w:val="vi-VN"/>
        </w:rPr>
        <w:t>D</w:t>
      </w:r>
      <w:r>
        <w:rPr>
          <w:rFonts w:ascii="Times New Roman" w:hAnsi="Times New Roman" w:cs="Times New Roman"/>
          <w:sz w:val="25"/>
          <w:szCs w:val="25"/>
          <w:lang w:val="vi-VN"/>
        </w:rPr>
        <w:t>oanh nghiệp</w:t>
      </w:r>
      <w:r w:rsidRPr="00B13748">
        <w:rPr>
          <w:rFonts w:ascii="Times New Roman" w:hAnsi="Times New Roman" w:cs="Times New Roman"/>
          <w:sz w:val="25"/>
          <w:szCs w:val="25"/>
          <w:lang w:val="vi-VN"/>
        </w:rPr>
        <w:t xml:space="preserve"> thực hiện nhấn </w:t>
      </w:r>
      <w:r w:rsidRPr="00B13748">
        <w:rPr>
          <w:rFonts w:ascii="Times New Roman" w:hAnsi="Times New Roman" w:cs="Times New Roman"/>
          <w:b/>
          <w:sz w:val="25"/>
          <w:szCs w:val="25"/>
          <w:lang w:val="vi-VN"/>
        </w:rPr>
        <w:t>Nhập e – form</w:t>
      </w:r>
      <w:r w:rsidRPr="00B13748">
        <w:rPr>
          <w:rFonts w:ascii="Times New Roman" w:hAnsi="Times New Roman" w:cs="Times New Roman"/>
          <w:sz w:val="25"/>
          <w:szCs w:val="25"/>
          <w:lang w:val="vi-VN"/>
        </w:rPr>
        <w:t xml:space="preserve"> ở mục Thành phần hồ sơ.</w:t>
      </w:r>
    </w:p>
    <w:p w:rsidR="00ED02A4" w:rsidRPr="00CD566C" w:rsidRDefault="002A4A9D" w:rsidP="00ED02A4">
      <w:pPr>
        <w:ind w:left="0" w:firstLine="0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noProof/>
        </w:rPr>
        <w:drawing>
          <wp:inline distT="0" distB="0" distL="0" distR="0" wp14:anchorId="2CC3F3C4" wp14:editId="5CD16F5A">
            <wp:extent cx="5867400" cy="3577590"/>
            <wp:effectExtent l="19050" t="19050" r="19050" b="2286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57759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ED02A4" w:rsidRPr="00E346A7" w:rsidRDefault="00ED02A4" w:rsidP="00ED02A4">
      <w:pPr>
        <w:pStyle w:val="ListParagraph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5"/>
          <w:szCs w:val="25"/>
          <w:lang w:val="vi-VN"/>
        </w:rPr>
      </w:pPr>
      <w:r w:rsidRPr="00E346A7">
        <w:rPr>
          <w:rFonts w:ascii="Times New Roman" w:hAnsi="Times New Roman" w:cs="Times New Roman"/>
          <w:sz w:val="25"/>
          <w:szCs w:val="25"/>
          <w:lang w:val="vi-VN"/>
        </w:rPr>
        <w:t>Công dân thực hiện kiểm tra, chỉnh sửa và nhập thêm thông tin trên biểu mẫu đã được cấu hình sẵn.</w:t>
      </w:r>
    </w:p>
    <w:p w:rsidR="00ED02A4" w:rsidRPr="00CD566C" w:rsidRDefault="006529F9" w:rsidP="00ED02A4">
      <w:pPr>
        <w:ind w:left="0" w:firstLine="0"/>
        <w:jc w:val="center"/>
        <w:rPr>
          <w:rFonts w:ascii="Times New Roman" w:hAnsi="Times New Roman" w:cs="Times New Roman"/>
          <w:sz w:val="25"/>
          <w:szCs w:val="25"/>
          <w:lang w:val="vi-VN"/>
        </w:rPr>
      </w:pPr>
      <w:r>
        <w:rPr>
          <w:noProof/>
        </w:rPr>
        <w:drawing>
          <wp:inline distT="0" distB="0" distL="0" distR="0" wp14:anchorId="2A2967BF" wp14:editId="0307FC97">
            <wp:extent cx="5867400" cy="4486910"/>
            <wp:effectExtent l="19050" t="19050" r="19050" b="279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448691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ED02A4" w:rsidRDefault="00ED02A4" w:rsidP="00ED02A4">
      <w:pPr>
        <w:pStyle w:val="ListParagraph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5"/>
          <w:szCs w:val="25"/>
          <w:lang w:val="vi-VN"/>
        </w:rPr>
      </w:pPr>
      <w:r w:rsidRPr="00E346A7">
        <w:rPr>
          <w:rFonts w:ascii="Times New Roman" w:hAnsi="Times New Roman" w:cs="Times New Roman"/>
          <w:sz w:val="25"/>
          <w:szCs w:val="25"/>
          <w:lang w:val="vi-VN"/>
        </w:rPr>
        <w:lastRenderedPageBreak/>
        <w:t xml:space="preserve">Sau khi nhập đầy đủ thông tin, </w:t>
      </w:r>
      <w:r>
        <w:rPr>
          <w:rFonts w:ascii="Times New Roman" w:hAnsi="Times New Roman" w:cs="Times New Roman"/>
          <w:sz w:val="25"/>
          <w:szCs w:val="25"/>
          <w:lang w:val="vi-VN"/>
        </w:rPr>
        <w:t>doanh nghiệp</w:t>
      </w:r>
      <w:r w:rsidRPr="00E346A7">
        <w:rPr>
          <w:rFonts w:ascii="Times New Roman" w:hAnsi="Times New Roman" w:cs="Times New Roman"/>
          <w:sz w:val="25"/>
          <w:szCs w:val="25"/>
          <w:lang w:val="vi-VN"/>
        </w:rPr>
        <w:t xml:space="preserve"> nhấn </w:t>
      </w:r>
      <w:r w:rsidRPr="00E346A7">
        <w:rPr>
          <w:rFonts w:ascii="Times New Roman" w:hAnsi="Times New Roman" w:cs="Times New Roman"/>
          <w:b/>
          <w:sz w:val="25"/>
          <w:szCs w:val="25"/>
          <w:lang w:val="vi-VN"/>
        </w:rPr>
        <w:t>Đính kèm hồ sơ</w:t>
      </w:r>
      <w:r w:rsidRPr="00E346A7">
        <w:rPr>
          <w:rFonts w:ascii="Times New Roman" w:hAnsi="Times New Roman" w:cs="Times New Roman"/>
          <w:sz w:val="25"/>
          <w:szCs w:val="25"/>
          <w:lang w:val="vi-VN"/>
        </w:rPr>
        <w:t xml:space="preserve"> -&gt; Hệ thống tự động đính kèm biểu mẫu công dân đã nhập vào thành phần hồ sơ. </w:t>
      </w:r>
      <w:r>
        <w:rPr>
          <w:rFonts w:ascii="Times New Roman" w:hAnsi="Times New Roman" w:cs="Times New Roman"/>
          <w:sz w:val="25"/>
          <w:szCs w:val="25"/>
          <w:lang w:val="vi-VN"/>
        </w:rPr>
        <w:t>D</w:t>
      </w:r>
      <w:r>
        <w:rPr>
          <w:rFonts w:ascii="Times New Roman" w:hAnsi="Times New Roman" w:cs="Times New Roman"/>
          <w:sz w:val="25"/>
          <w:szCs w:val="25"/>
          <w:lang w:val="vi-VN"/>
        </w:rPr>
        <w:t>oanh nghiệp</w:t>
      </w:r>
      <w:r w:rsidRPr="00E346A7">
        <w:rPr>
          <w:rFonts w:ascii="Times New Roman" w:hAnsi="Times New Roman" w:cs="Times New Roman"/>
          <w:sz w:val="25"/>
          <w:szCs w:val="25"/>
          <w:lang w:val="vi-VN"/>
        </w:rPr>
        <w:t xml:space="preserve"> có thể nhấn </w:t>
      </w:r>
      <w:r w:rsidRPr="00E346A7">
        <w:rPr>
          <w:rFonts w:ascii="Times New Roman" w:hAnsi="Times New Roman" w:cs="Times New Roman"/>
          <w:b/>
          <w:sz w:val="25"/>
          <w:szCs w:val="25"/>
          <w:lang w:val="vi-VN"/>
        </w:rPr>
        <w:t>Tải xuống</w:t>
      </w:r>
      <w:r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E346A7">
        <w:rPr>
          <w:rFonts w:ascii="Times New Roman" w:hAnsi="Times New Roman" w:cs="Times New Roman"/>
          <w:sz w:val="25"/>
          <w:szCs w:val="25"/>
          <w:lang w:val="vi-VN"/>
        </w:rPr>
        <w:t xml:space="preserve">để tải biểu mẫu về máy cá nhân, nhấn </w:t>
      </w:r>
      <w:r w:rsidRPr="00E346A7">
        <w:rPr>
          <w:rFonts w:ascii="Times New Roman" w:hAnsi="Times New Roman" w:cs="Times New Roman"/>
          <w:b/>
          <w:sz w:val="25"/>
          <w:szCs w:val="25"/>
          <w:lang w:val="vi-VN"/>
        </w:rPr>
        <w:t>In</w:t>
      </w:r>
      <w:r>
        <w:rPr>
          <w:rFonts w:ascii="Times New Roman" w:hAnsi="Times New Roman" w:cs="Times New Roman"/>
          <w:sz w:val="25"/>
          <w:szCs w:val="25"/>
          <w:lang w:val="vi-VN"/>
        </w:rPr>
        <w:t xml:space="preserve"> </w:t>
      </w:r>
      <w:r w:rsidRPr="00E346A7">
        <w:rPr>
          <w:rFonts w:ascii="Times New Roman" w:hAnsi="Times New Roman" w:cs="Times New Roman"/>
          <w:sz w:val="25"/>
          <w:szCs w:val="25"/>
          <w:lang w:val="vi-VN"/>
        </w:rPr>
        <w:t xml:space="preserve">để in biểu </w:t>
      </w:r>
      <w:r>
        <w:rPr>
          <w:rFonts w:ascii="Times New Roman" w:hAnsi="Times New Roman" w:cs="Times New Roman"/>
          <w:sz w:val="25"/>
          <w:szCs w:val="25"/>
          <w:lang w:val="vi-VN"/>
        </w:rPr>
        <w:t>mẫu.</w:t>
      </w:r>
    </w:p>
    <w:p w:rsidR="00ED02A4" w:rsidRPr="006529F9" w:rsidRDefault="00ED02A4" w:rsidP="00ED02A4">
      <w:pPr>
        <w:ind w:left="0" w:firstLine="0"/>
        <w:rPr>
          <w:rFonts w:ascii="Times New Roman" w:hAnsi="Times New Roman" w:cs="Times New Roman"/>
          <w:sz w:val="25"/>
          <w:szCs w:val="25"/>
        </w:rPr>
      </w:pPr>
      <w:r>
        <w:rPr>
          <w:noProof/>
        </w:rPr>
        <w:drawing>
          <wp:inline distT="0" distB="0" distL="0" distR="0" wp14:anchorId="7C4EC962" wp14:editId="7590B759">
            <wp:extent cx="5867400" cy="2362835"/>
            <wp:effectExtent l="19050" t="19050" r="19050" b="184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36283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ED02A4" w:rsidRPr="00CD566C" w:rsidRDefault="00ED02A4" w:rsidP="00ED02A4">
      <w:pPr>
        <w:ind w:left="0" w:firstLine="0"/>
        <w:rPr>
          <w:rFonts w:ascii="Times New Roman" w:hAnsi="Times New Roman" w:cs="Times New Roman"/>
          <w:sz w:val="25"/>
          <w:szCs w:val="25"/>
          <w:lang w:val="vi-VN"/>
        </w:rPr>
      </w:pPr>
    </w:p>
    <w:p w:rsidR="00106B88" w:rsidRDefault="00106B88"/>
    <w:sectPr w:rsidR="00106B88" w:rsidSect="00ED02A4">
      <w:pgSz w:w="12240" w:h="15840"/>
      <w:pgMar w:top="709" w:right="144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2C2B"/>
    <w:multiLevelType w:val="hybridMultilevel"/>
    <w:tmpl w:val="82AA5BB8"/>
    <w:lvl w:ilvl="0" w:tplc="C116F6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17D59"/>
    <w:multiLevelType w:val="hybridMultilevel"/>
    <w:tmpl w:val="DFEC0198"/>
    <w:lvl w:ilvl="0" w:tplc="C116F6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213C6"/>
    <w:multiLevelType w:val="hybridMultilevel"/>
    <w:tmpl w:val="7C425898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8F959E5"/>
    <w:multiLevelType w:val="hybridMultilevel"/>
    <w:tmpl w:val="BC64EDFC"/>
    <w:lvl w:ilvl="0" w:tplc="C116F6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4"/>
    <w:rsid w:val="00106B88"/>
    <w:rsid w:val="002A4A9D"/>
    <w:rsid w:val="006529F9"/>
    <w:rsid w:val="00882519"/>
    <w:rsid w:val="009E57D8"/>
    <w:rsid w:val="00ED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6D02F"/>
  <w15:chartTrackingRefBased/>
  <w15:docId w15:val="{E6B8FB81-E28C-4959-BE51-3AC3ECCB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38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2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2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02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57D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dichvucong.thainguyen.gov.vn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Huyen - CN2</dc:creator>
  <cp:keywords/>
  <dc:description/>
  <cp:lastModifiedBy>Nguyen Thi Thu Huyen - CN2</cp:lastModifiedBy>
  <cp:revision>2</cp:revision>
  <dcterms:created xsi:type="dcterms:W3CDTF">2025-02-20T04:14:00Z</dcterms:created>
  <dcterms:modified xsi:type="dcterms:W3CDTF">2025-02-20T06:23:00Z</dcterms:modified>
</cp:coreProperties>
</file>